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黑体" w:eastAsia="黑体"/>
          <w:sz w:val="36"/>
          <w:szCs w:val="36"/>
          <w:lang w:val="en-US" w:eastAsia="zh-CN"/>
        </w:rPr>
      </w:pPr>
      <w:bookmarkStart w:id="0" w:name="_GoBack"/>
      <w:r>
        <w:rPr>
          <w:rFonts w:hint="eastAsia" w:ascii="黑体" w:eastAsia="黑体"/>
          <w:sz w:val="36"/>
          <w:szCs w:val="36"/>
          <w:lang w:val="en-US" w:eastAsia="zh-CN"/>
        </w:rPr>
        <w:t>2018年中等职业学校、技工学校正高级讲师</w:t>
      </w:r>
    </w:p>
    <w:p>
      <w:pPr>
        <w:spacing w:line="460" w:lineRule="exact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申报推荐名额分配表</w:t>
      </w:r>
    </w:p>
    <w:bookmarkEnd w:id="0"/>
    <w:p>
      <w:pPr>
        <w:spacing w:line="460" w:lineRule="exact"/>
        <w:jc w:val="center"/>
        <w:rPr>
          <w:rFonts w:hint="eastAsia" w:ascii="黑体" w:eastAsia="黑体"/>
          <w:sz w:val="36"/>
          <w:szCs w:val="36"/>
        </w:rPr>
      </w:pPr>
    </w:p>
    <w:tbl>
      <w:tblPr>
        <w:tblStyle w:val="3"/>
        <w:tblW w:w="88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8"/>
        <w:gridCol w:w="3376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3168" w:type="dxa"/>
            <w:tcBorders>
              <w:tl2br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名   额</w:t>
            </w:r>
          </w:p>
          <w:p>
            <w:pPr>
              <w:spacing w:line="500" w:lineRule="exact"/>
              <w:ind w:firstLine="160" w:firstLineChars="50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单  位</w:t>
            </w:r>
          </w:p>
        </w:tc>
        <w:tc>
          <w:tcPr>
            <w:tcW w:w="337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中等职业学校</w:t>
            </w:r>
          </w:p>
        </w:tc>
        <w:tc>
          <w:tcPr>
            <w:tcW w:w="23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技工学校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1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石家庄市</w:t>
            </w:r>
          </w:p>
        </w:tc>
        <w:tc>
          <w:tcPr>
            <w:tcW w:w="337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3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1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唐山市</w:t>
            </w:r>
          </w:p>
        </w:tc>
        <w:tc>
          <w:tcPr>
            <w:tcW w:w="337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3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1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张家口市</w:t>
            </w:r>
          </w:p>
        </w:tc>
        <w:tc>
          <w:tcPr>
            <w:tcW w:w="337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3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1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保定市</w:t>
            </w:r>
          </w:p>
        </w:tc>
        <w:tc>
          <w:tcPr>
            <w:tcW w:w="337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3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1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邯郸市</w:t>
            </w:r>
          </w:p>
        </w:tc>
        <w:tc>
          <w:tcPr>
            <w:tcW w:w="337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3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1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邢台市</w:t>
            </w:r>
          </w:p>
        </w:tc>
        <w:tc>
          <w:tcPr>
            <w:tcW w:w="337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3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1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承德市</w:t>
            </w:r>
          </w:p>
        </w:tc>
        <w:tc>
          <w:tcPr>
            <w:tcW w:w="337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3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1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廊坊市</w:t>
            </w:r>
          </w:p>
        </w:tc>
        <w:tc>
          <w:tcPr>
            <w:tcW w:w="337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3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1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秦皇岛市</w:t>
            </w:r>
          </w:p>
        </w:tc>
        <w:tc>
          <w:tcPr>
            <w:tcW w:w="337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3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1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衡水市</w:t>
            </w:r>
          </w:p>
        </w:tc>
        <w:tc>
          <w:tcPr>
            <w:tcW w:w="337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3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1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沧州市</w:t>
            </w:r>
          </w:p>
        </w:tc>
        <w:tc>
          <w:tcPr>
            <w:tcW w:w="337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3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1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定州市</w:t>
            </w:r>
          </w:p>
        </w:tc>
        <w:tc>
          <w:tcPr>
            <w:tcW w:w="337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3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1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辛集市</w:t>
            </w:r>
          </w:p>
        </w:tc>
        <w:tc>
          <w:tcPr>
            <w:tcW w:w="337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3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1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省教育厅</w:t>
            </w:r>
          </w:p>
        </w:tc>
        <w:tc>
          <w:tcPr>
            <w:tcW w:w="337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3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1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省国资委</w:t>
            </w:r>
          </w:p>
        </w:tc>
        <w:tc>
          <w:tcPr>
            <w:tcW w:w="337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3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1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省地矿局</w:t>
            </w:r>
          </w:p>
        </w:tc>
        <w:tc>
          <w:tcPr>
            <w:tcW w:w="337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3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1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eastAsia="仿宋_GB2312"/>
                <w:w w:val="90"/>
                <w:sz w:val="32"/>
                <w:szCs w:val="32"/>
              </w:rPr>
              <w:t>省人社厅（含铁运学校）</w:t>
            </w:r>
          </w:p>
        </w:tc>
        <w:tc>
          <w:tcPr>
            <w:tcW w:w="337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3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1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/>
                <w:w w:val="1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w w:val="100"/>
                <w:sz w:val="32"/>
                <w:szCs w:val="32"/>
              </w:rPr>
              <w:t>省供销社</w:t>
            </w:r>
          </w:p>
        </w:tc>
        <w:tc>
          <w:tcPr>
            <w:tcW w:w="337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3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1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/>
                <w:w w:val="1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w w:val="100"/>
                <w:sz w:val="32"/>
                <w:szCs w:val="32"/>
              </w:rPr>
              <w:t>省农业厅</w:t>
            </w:r>
          </w:p>
        </w:tc>
        <w:tc>
          <w:tcPr>
            <w:tcW w:w="337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3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1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合计</w:t>
            </w:r>
          </w:p>
        </w:tc>
        <w:tc>
          <w:tcPr>
            <w:tcW w:w="337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60</w:t>
            </w:r>
          </w:p>
        </w:tc>
        <w:tc>
          <w:tcPr>
            <w:tcW w:w="23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田氏圓筆刷体繁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田氏圓筆刷体繁">
    <w:panose1 w:val="02000609000000000000"/>
    <w:charset w:val="80"/>
    <w:family w:val="auto"/>
    <w:pitch w:val="default"/>
    <w:sig w:usb0="A00002BF" w:usb1="68C7FCFB" w:usb2="00000010" w:usb3="00000000" w:csb0="4002009F" w:csb1="DFD7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EA419A"/>
    <w:rsid w:val="18EA419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2018-07-07T06:51:00Z</dcterms:created>
  <dc:creator>Administrator</dc:creator>
  <cp:lastModifiedBy>Administrator</cp:lastModifiedBy>
  <dcterms:modified xsi:type="dcterms:W3CDTF">2018-07-07T06:51:25Z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